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F1038" w14:textId="1D88AC5E" w:rsidR="001A0FB4" w:rsidRDefault="000353AA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438E704D" wp14:editId="4A7713D0">
            <wp:extent cx="1247686" cy="726393"/>
            <wp:effectExtent l="0" t="0" r="0" b="0"/>
            <wp:docPr id="1" name="Picture 1" descr="C:\Users\Marj\AppData\Local\Microsoft\Windows\Temporary Internet Files\Content.Outlook\YVKBVQWW\htulsmal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\AppData\Local\Microsoft\Windows\Temporary Internet Files\Content.Outlook\YVKBVQWW\htulsmal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86" cy="72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val="en-US"/>
        </w:rPr>
        <w:drawing>
          <wp:inline distT="0" distB="0" distL="0" distR="0" wp14:anchorId="553FE43C" wp14:editId="0F23AB31">
            <wp:extent cx="3741420" cy="670560"/>
            <wp:effectExtent l="0" t="0" r="0" b="0"/>
            <wp:docPr id="2" name="607ace89-e8f2-44e7-aa49-a269e8643d87" descr="cid:D46D2B4E-4331-455C-8B5F-B30E31140931@phub.net.cable.rogers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07ace89-e8f2-44e7-aa49-a269e8643d87" descr="cid:D46D2B4E-4331-455C-8B5F-B30E31140931@phub.net.cable.rogers.com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4121" w14:textId="77777777" w:rsidR="00194665" w:rsidRDefault="00194665">
      <w:pPr>
        <w:rPr>
          <w:rFonts w:ascii="Times New Roman" w:hAnsi="Times New Roman" w:cs="Times New Roman"/>
        </w:rPr>
      </w:pPr>
    </w:p>
    <w:p w14:paraId="66BB8B50" w14:textId="4B33D69F" w:rsidR="00E652C2" w:rsidRPr="003D6B83" w:rsidRDefault="003D6B83">
      <w:pPr>
        <w:rPr>
          <w:rFonts w:ascii="Times New Roman" w:hAnsi="Times New Roman" w:cs="Times New Roman"/>
          <w:b/>
          <w:lang w:val="fr-CA"/>
        </w:rPr>
      </w:pPr>
      <w:r>
        <w:rPr>
          <w:rFonts w:ascii="Times New Roman" w:hAnsi="Times New Roman" w:cs="Times New Roman"/>
          <w:b/>
          <w:lang w:val="fr-CA"/>
        </w:rPr>
        <w:t>Le 8 mars</w:t>
      </w:r>
      <w:r w:rsidR="001A0FB4" w:rsidRPr="003D6B83">
        <w:rPr>
          <w:rFonts w:ascii="Times New Roman" w:hAnsi="Times New Roman" w:cs="Times New Roman"/>
          <w:b/>
          <w:lang w:val="fr-CA"/>
        </w:rPr>
        <w:t xml:space="preserve"> </w:t>
      </w:r>
      <w:r w:rsidR="007C325C">
        <w:rPr>
          <w:rFonts w:ascii="Times New Roman" w:hAnsi="Times New Roman" w:cs="Times New Roman"/>
          <w:b/>
          <w:lang w:val="fr-CA"/>
        </w:rPr>
        <w:t xml:space="preserve">2015 </w:t>
      </w:r>
      <w:r w:rsidR="00036AD2" w:rsidRPr="003D6B83">
        <w:rPr>
          <w:rFonts w:ascii="Times New Roman" w:hAnsi="Times New Roman" w:cs="Times New Roman"/>
          <w:b/>
          <w:color w:val="343434"/>
          <w:lang w:val="fr-CA"/>
        </w:rPr>
        <w:t xml:space="preserve">– </w:t>
      </w:r>
      <w:r>
        <w:rPr>
          <w:rFonts w:ascii="Times New Roman" w:hAnsi="Times New Roman" w:cs="Times New Roman"/>
          <w:b/>
          <w:color w:val="343434"/>
          <w:lang w:val="fr-CA"/>
        </w:rPr>
        <w:t>POUR DIFFUSION IMMÉDIATE</w:t>
      </w:r>
    </w:p>
    <w:p w14:paraId="2C869D43" w14:textId="0A276297" w:rsidR="003D6B83" w:rsidRDefault="001A0FB4" w:rsidP="00B445B8">
      <w:pPr>
        <w:pStyle w:val="NormalWeb"/>
        <w:rPr>
          <w:rFonts w:ascii="Times New Roman" w:hAnsi="Times New Roman"/>
          <w:color w:val="343434"/>
          <w:lang w:val="fr-CA"/>
        </w:rPr>
      </w:pPr>
      <w:r w:rsidRPr="003D6B83">
        <w:rPr>
          <w:rFonts w:ascii="Times New Roman" w:hAnsi="Times New Roman"/>
          <w:b/>
          <w:color w:val="343434"/>
          <w:lang w:val="fr-CA"/>
        </w:rPr>
        <w:t xml:space="preserve">HALIFAX </w:t>
      </w:r>
      <w:r w:rsidR="00D108B8" w:rsidRPr="003D6B83">
        <w:rPr>
          <w:rFonts w:ascii="Times New Roman" w:hAnsi="Times New Roman"/>
          <w:color w:val="343434"/>
          <w:lang w:val="fr-CA"/>
        </w:rPr>
        <w:t>–</w:t>
      </w:r>
      <w:r w:rsidRPr="003D6B83">
        <w:rPr>
          <w:rFonts w:ascii="Times New Roman" w:hAnsi="Times New Roman"/>
          <w:color w:val="343434"/>
          <w:lang w:val="fr-CA"/>
        </w:rPr>
        <w:t xml:space="preserve"> </w:t>
      </w:r>
      <w:r w:rsidR="003D6B83">
        <w:rPr>
          <w:rFonts w:ascii="Times New Roman" w:hAnsi="Times New Roman"/>
          <w:color w:val="343434"/>
          <w:lang w:val="fr-CA"/>
        </w:rPr>
        <w:t xml:space="preserve">Les </w:t>
      </w:r>
      <w:r w:rsidR="00253A89">
        <w:rPr>
          <w:rFonts w:ascii="Times New Roman" w:hAnsi="Times New Roman"/>
          <w:color w:val="343434"/>
          <w:lang w:val="fr-CA"/>
        </w:rPr>
        <w:t>employés de la salle de presse d</w:t>
      </w:r>
      <w:r w:rsidR="003D6B83">
        <w:rPr>
          <w:rFonts w:ascii="Times New Roman" w:hAnsi="Times New Roman"/>
          <w:color w:val="343434"/>
          <w:lang w:val="fr-CA"/>
        </w:rPr>
        <w:t xml:space="preserve">u </w:t>
      </w:r>
      <w:proofErr w:type="spellStart"/>
      <w:r w:rsidR="003D6B83" w:rsidRPr="00253A89">
        <w:rPr>
          <w:rFonts w:ascii="Times New Roman" w:hAnsi="Times New Roman"/>
          <w:i/>
          <w:color w:val="343434"/>
          <w:lang w:val="fr-CA"/>
        </w:rPr>
        <w:t>Chronicle</w:t>
      </w:r>
      <w:proofErr w:type="spellEnd"/>
      <w:r w:rsidR="003D6B83" w:rsidRPr="00253A89">
        <w:rPr>
          <w:rFonts w:ascii="Times New Roman" w:hAnsi="Times New Roman"/>
          <w:i/>
          <w:color w:val="343434"/>
          <w:lang w:val="fr-CA"/>
        </w:rPr>
        <w:t xml:space="preserve"> Herald</w:t>
      </w:r>
      <w:r w:rsidR="003D6B83">
        <w:rPr>
          <w:rFonts w:ascii="Times New Roman" w:hAnsi="Times New Roman"/>
          <w:color w:val="343434"/>
          <w:lang w:val="fr-CA"/>
        </w:rPr>
        <w:t xml:space="preserve"> sont retournés au travail lundi, soit plus de deux semaines après avoir été mis en lockout par leur employeur.</w:t>
      </w:r>
    </w:p>
    <w:p w14:paraId="1B12F3E7" w14:textId="08E486F3" w:rsidR="003D6B83" w:rsidRDefault="003D6B83" w:rsidP="00B445B8">
      <w:pPr>
        <w:pStyle w:val="NormalWeb"/>
        <w:rPr>
          <w:lang w:val="fr-CA"/>
        </w:rPr>
      </w:pPr>
      <w:r>
        <w:rPr>
          <w:rFonts w:ascii="Times New Roman" w:hAnsi="Times New Roman"/>
          <w:color w:val="343434"/>
          <w:lang w:val="fr-CA"/>
        </w:rPr>
        <w:t xml:space="preserve">Les treize presseurs et mécaniciens, tous membres du </w:t>
      </w:r>
      <w:r w:rsidR="00B445B8" w:rsidRPr="00253A89">
        <w:rPr>
          <w:i/>
          <w:lang w:val="fr-CA"/>
        </w:rPr>
        <w:t xml:space="preserve">Halifax </w:t>
      </w:r>
      <w:proofErr w:type="spellStart"/>
      <w:r w:rsidR="00B445B8" w:rsidRPr="00253A89">
        <w:rPr>
          <w:i/>
          <w:lang w:val="fr-CA"/>
        </w:rPr>
        <w:t>Typographical</w:t>
      </w:r>
      <w:proofErr w:type="spellEnd"/>
      <w:r w:rsidR="00B445B8" w:rsidRPr="00253A89">
        <w:rPr>
          <w:i/>
          <w:lang w:val="fr-CA"/>
        </w:rPr>
        <w:t xml:space="preserve"> Union</w:t>
      </w:r>
      <w:r>
        <w:rPr>
          <w:lang w:val="fr-CA"/>
        </w:rPr>
        <w:t>, ont voté samedi en faveur d’une convention collective qui leur retire la possibilité d’une retraite anticipée – un avantage sur lequel nombre d’entre eux misaient pour leur avenir.</w:t>
      </w:r>
      <w:r w:rsidR="00B445B8" w:rsidRPr="003D6B83">
        <w:rPr>
          <w:lang w:val="fr-CA"/>
        </w:rPr>
        <w:t xml:space="preserve"> </w:t>
      </w:r>
    </w:p>
    <w:p w14:paraId="4219D173" w14:textId="27E780F7" w:rsidR="003D6B83" w:rsidRDefault="003D6B83" w:rsidP="00B445B8">
      <w:pPr>
        <w:pStyle w:val="NormalWeb"/>
        <w:rPr>
          <w:lang w:val="fr-CA"/>
        </w:rPr>
      </w:pPr>
      <w:r>
        <w:rPr>
          <w:lang w:val="fr-CA"/>
        </w:rPr>
        <w:t xml:space="preserve">L’entreprise, qui exigeait des concessions se chiffrant à des millions de dollars, a refusé tout compromis, justifiant </w:t>
      </w:r>
      <w:r w:rsidR="00AE4A9E">
        <w:rPr>
          <w:lang w:val="fr-CA"/>
        </w:rPr>
        <w:t>son intransigeance en expliquant que ses difficultés financières l’empêchaient de respecter ses engagements en matière de liquidités.</w:t>
      </w:r>
    </w:p>
    <w:p w14:paraId="44CAE733" w14:textId="656272C5" w:rsidR="00AE4A9E" w:rsidRDefault="00B445B8" w:rsidP="00B445B8">
      <w:pPr>
        <w:pStyle w:val="NormalWeb"/>
        <w:rPr>
          <w:lang w:val="fr-CA"/>
        </w:rPr>
      </w:pPr>
      <w:r w:rsidRPr="003D6B83">
        <w:rPr>
          <w:lang w:val="fr-CA"/>
        </w:rPr>
        <w:t>Mar</w:t>
      </w:r>
      <w:r w:rsidR="00AE4A9E">
        <w:rPr>
          <w:lang w:val="fr-CA"/>
        </w:rPr>
        <w:t xml:space="preserve">tin </w:t>
      </w:r>
      <w:proofErr w:type="spellStart"/>
      <w:r w:rsidR="00AE4A9E">
        <w:rPr>
          <w:lang w:val="fr-CA"/>
        </w:rPr>
        <w:t>O’Hanlon</w:t>
      </w:r>
      <w:proofErr w:type="spellEnd"/>
      <w:r w:rsidR="00AE4A9E">
        <w:rPr>
          <w:lang w:val="fr-CA"/>
        </w:rPr>
        <w:t>, pré</w:t>
      </w:r>
      <w:r w:rsidRPr="003D6B83">
        <w:rPr>
          <w:lang w:val="fr-CA"/>
        </w:rPr>
        <w:t xml:space="preserve">sident </w:t>
      </w:r>
      <w:r w:rsidR="00AE4A9E">
        <w:rPr>
          <w:lang w:val="fr-CA"/>
        </w:rPr>
        <w:t>de SCA</w:t>
      </w:r>
      <w:r w:rsidRPr="003D6B83">
        <w:rPr>
          <w:lang w:val="fr-CA"/>
        </w:rPr>
        <w:t xml:space="preserve"> Canada, </w:t>
      </w:r>
      <w:r w:rsidR="00AE4A9E">
        <w:rPr>
          <w:lang w:val="fr-CA"/>
        </w:rPr>
        <w:t xml:space="preserve">soit le syndicat mère du HTU, a indiqué que la pilule était difficile à avaler pour les employés, mais que ces derniers n’avaient tout simplement pas d’autres choix. En fait, si : ils </w:t>
      </w:r>
      <w:r w:rsidR="00253A89">
        <w:rPr>
          <w:lang w:val="fr-CA"/>
        </w:rPr>
        <w:t>a</w:t>
      </w:r>
      <w:r w:rsidR="00AE4A9E">
        <w:rPr>
          <w:lang w:val="fr-CA"/>
        </w:rPr>
        <w:t xml:space="preserve">vaient le choix de concéder leur droit à une retraite anticipée, de céder à la demande de l’entreprise que leur salaire soit amputé de </w:t>
      </w:r>
      <w:r w:rsidR="007C325C">
        <w:rPr>
          <w:lang w:val="fr-CA"/>
        </w:rPr>
        <w:t>7 </w:t>
      </w:r>
      <w:r w:rsidR="00AE4A9E">
        <w:rPr>
          <w:lang w:val="fr-CA"/>
        </w:rPr>
        <w:t>$ l’heure, ou de demeurer en lockout durant des semaines, voire des mois.</w:t>
      </w:r>
    </w:p>
    <w:p w14:paraId="68DD2EAD" w14:textId="1B01E198" w:rsidR="00AE4A9E" w:rsidRDefault="00AE4A9E" w:rsidP="00B445B8">
      <w:pPr>
        <w:pStyle w:val="NormalWeb"/>
        <w:rPr>
          <w:lang w:val="fr-CA"/>
        </w:rPr>
      </w:pPr>
      <w:r>
        <w:rPr>
          <w:lang w:val="fr-CA"/>
        </w:rPr>
        <w:t xml:space="preserve">« Il s’agit là d’une entente pitoyable conclue avec un employeur à la fois condescendant et intransigeant, et on aurait certainement pu y parvenir sans lockout si l’entreprise s’était montrée raisonnable, a déploré </w:t>
      </w:r>
      <w:proofErr w:type="spellStart"/>
      <w:r>
        <w:rPr>
          <w:lang w:val="fr-CA"/>
        </w:rPr>
        <w:t>O’Hanlon</w:t>
      </w:r>
      <w:proofErr w:type="spellEnd"/>
      <w:r>
        <w:rPr>
          <w:lang w:val="fr-CA"/>
        </w:rPr>
        <w:t xml:space="preserve">. </w:t>
      </w:r>
      <w:r w:rsidR="007C325C">
        <w:rPr>
          <w:lang w:val="fr-CA"/>
        </w:rPr>
        <w:t>M. </w:t>
      </w:r>
      <w:r>
        <w:rPr>
          <w:lang w:val="fr-CA"/>
        </w:rPr>
        <w:t xml:space="preserve">Dennis (l’ancien propriétaire du </w:t>
      </w:r>
      <w:r w:rsidRPr="00253A89">
        <w:rPr>
          <w:i/>
          <w:lang w:val="fr-CA"/>
        </w:rPr>
        <w:t>Herald</w:t>
      </w:r>
      <w:r>
        <w:rPr>
          <w:lang w:val="fr-CA"/>
        </w:rPr>
        <w:t>) n’aurait jamais agi de la sorte face à des travailleurs loyaux à l’emploi de l’entreprise depuis longtemps. »</w:t>
      </w:r>
    </w:p>
    <w:p w14:paraId="3765AEB5" w14:textId="5E7E857A" w:rsidR="00AE4A9E" w:rsidRDefault="00AE4A9E" w:rsidP="00B445B8">
      <w:pPr>
        <w:pStyle w:val="NormalWeb"/>
        <w:rPr>
          <w:lang w:val="fr-CA"/>
        </w:rPr>
      </w:pPr>
      <w:r>
        <w:rPr>
          <w:lang w:val="fr-CA"/>
        </w:rPr>
        <w:t xml:space="preserve">La façon dont l’entreprise a traité les presseurs a suscité la colère de nombreux employés, qui n’ont plus </w:t>
      </w:r>
      <w:proofErr w:type="gramStart"/>
      <w:r>
        <w:rPr>
          <w:lang w:val="fr-CA"/>
        </w:rPr>
        <w:t>du</w:t>
      </w:r>
      <w:proofErr w:type="gramEnd"/>
      <w:r>
        <w:rPr>
          <w:lang w:val="fr-CA"/>
        </w:rPr>
        <w:t xml:space="preserve"> tout confiance en l’équipe de direction actuelle.</w:t>
      </w:r>
    </w:p>
    <w:p w14:paraId="36D37EC6" w14:textId="3807663C" w:rsidR="00AE4A9E" w:rsidRDefault="00B445B8" w:rsidP="00B445B8">
      <w:pPr>
        <w:pStyle w:val="NormalWeb"/>
        <w:rPr>
          <w:lang w:val="fr-CA"/>
        </w:rPr>
      </w:pPr>
      <w:proofErr w:type="spellStart"/>
      <w:r w:rsidRPr="003D6B83">
        <w:rPr>
          <w:lang w:val="fr-CA"/>
        </w:rPr>
        <w:t>O’Hanlon</w:t>
      </w:r>
      <w:proofErr w:type="spellEnd"/>
      <w:r w:rsidRPr="003D6B83">
        <w:rPr>
          <w:lang w:val="fr-CA"/>
        </w:rPr>
        <w:t xml:space="preserve"> </w:t>
      </w:r>
      <w:r w:rsidR="00AE4A9E">
        <w:rPr>
          <w:lang w:val="fr-CA"/>
        </w:rPr>
        <w:t>a fortement conseillé à l’entreprise de bien réfléchir avant d’exiger d’autres concessions du côté de la salle de rédaction</w:t>
      </w:r>
      <w:r w:rsidR="00606527">
        <w:rPr>
          <w:lang w:val="fr-CA"/>
        </w:rPr>
        <w:t xml:space="preserve">, là où 17 emplois ont été supprimés l’automne dernier. </w:t>
      </w:r>
    </w:p>
    <w:p w14:paraId="3EF02651" w14:textId="598E1896" w:rsidR="00606527" w:rsidRDefault="00606527" w:rsidP="00B445B8">
      <w:pPr>
        <w:pStyle w:val="NormalWeb"/>
        <w:rPr>
          <w:lang w:val="fr-CA"/>
        </w:rPr>
      </w:pPr>
      <w:r>
        <w:rPr>
          <w:lang w:val="fr-CA"/>
        </w:rPr>
        <w:t>« Le personnel de la salle de rédaction est uni, fort et fin prêt à se battre pour le maintien d’emplois et d’un journalisme de qualité</w:t>
      </w:r>
      <w:r w:rsidR="00253A89">
        <w:rPr>
          <w:lang w:val="fr-CA"/>
        </w:rPr>
        <w:t>. Ç</w:t>
      </w:r>
      <w:r>
        <w:rPr>
          <w:lang w:val="fr-CA"/>
        </w:rPr>
        <w:t>a, je vous l’assure », a-t-il promis.</w:t>
      </w:r>
    </w:p>
    <w:p w14:paraId="71DBB5AB" w14:textId="18E29C8D" w:rsidR="00892622" w:rsidRPr="003D6B83" w:rsidRDefault="00892622" w:rsidP="00B445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  <w:lang w:val="fr-CA"/>
        </w:rPr>
      </w:pPr>
    </w:p>
    <w:p w14:paraId="14D55171" w14:textId="7188EA58" w:rsidR="00892622" w:rsidRPr="003D6B83" w:rsidRDefault="00606527" w:rsidP="007D5BE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343434"/>
          <w:lang w:val="fr-CA"/>
        </w:rPr>
      </w:pPr>
      <w:r>
        <w:rPr>
          <w:rFonts w:ascii="Times New Roman" w:hAnsi="Times New Roman" w:cs="Times New Roman"/>
          <w:b/>
          <w:color w:val="343434"/>
          <w:lang w:val="fr-CA"/>
        </w:rPr>
        <w:t xml:space="preserve">Pour de plus amples renseignements, veuillez communiquer avec </w:t>
      </w:r>
      <w:r w:rsidR="00892622" w:rsidRPr="003D6B83">
        <w:rPr>
          <w:rFonts w:ascii="Times New Roman" w:hAnsi="Times New Roman" w:cs="Times New Roman"/>
          <w:b/>
          <w:color w:val="343434"/>
          <w:lang w:val="fr-CA"/>
        </w:rPr>
        <w:t>:</w:t>
      </w:r>
    </w:p>
    <w:p w14:paraId="6B58F1CF" w14:textId="77777777" w:rsidR="00845041" w:rsidRPr="003D6B83" w:rsidRDefault="00845041" w:rsidP="007D5BE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  <w:lang w:val="fr-CA"/>
        </w:rPr>
      </w:pPr>
    </w:p>
    <w:p w14:paraId="72DA0687" w14:textId="64195707" w:rsidR="00460E7F" w:rsidRPr="003D6B83" w:rsidRDefault="00845041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  <w:lang w:val="fr-CA"/>
        </w:rPr>
      </w:pPr>
      <w:r w:rsidRPr="003D6B83">
        <w:rPr>
          <w:rFonts w:ascii="Times New Roman" w:hAnsi="Times New Roman" w:cs="Times New Roman"/>
          <w:color w:val="343434"/>
          <w:lang w:val="fr-CA"/>
        </w:rPr>
        <w:t>Ingrid Bulmer</w:t>
      </w:r>
      <w:r w:rsidR="00E652C2" w:rsidRPr="003D6B83">
        <w:rPr>
          <w:rFonts w:ascii="Times New Roman" w:hAnsi="Times New Roman" w:cs="Times New Roman"/>
          <w:color w:val="343434"/>
          <w:lang w:val="fr-CA"/>
        </w:rPr>
        <w:t xml:space="preserve"> </w:t>
      </w:r>
    </w:p>
    <w:p w14:paraId="5BF90FA3" w14:textId="2443A764" w:rsidR="00845041" w:rsidRPr="003D6B83" w:rsidRDefault="00606527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  <w:lang w:val="fr-CA"/>
        </w:rPr>
      </w:pPr>
      <w:r>
        <w:rPr>
          <w:rFonts w:ascii="Times New Roman" w:hAnsi="Times New Roman" w:cs="Times New Roman"/>
          <w:color w:val="343434"/>
          <w:lang w:val="fr-CA"/>
        </w:rPr>
        <w:t>Présidente, HTU</w:t>
      </w:r>
    </w:p>
    <w:p w14:paraId="742631C6" w14:textId="5BCD9CF5" w:rsidR="001A0FB4" w:rsidRPr="003D6B83" w:rsidRDefault="00460E7F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  <w:lang w:val="fr-CA"/>
        </w:rPr>
      </w:pPr>
      <w:r w:rsidRPr="003D6B83">
        <w:rPr>
          <w:rFonts w:ascii="Times New Roman" w:hAnsi="Times New Roman" w:cs="Times New Roman"/>
          <w:color w:val="343434"/>
          <w:lang w:val="fr-CA"/>
        </w:rPr>
        <w:t>(</w:t>
      </w:r>
      <w:r w:rsidR="00270BAB" w:rsidRPr="003D6B83">
        <w:rPr>
          <w:rFonts w:ascii="Times New Roman" w:hAnsi="Times New Roman" w:cs="Times New Roman"/>
          <w:color w:val="343434"/>
          <w:lang w:val="fr-CA"/>
        </w:rPr>
        <w:t>902</w:t>
      </w:r>
      <w:r w:rsidRPr="003D6B83">
        <w:rPr>
          <w:rFonts w:ascii="Times New Roman" w:hAnsi="Times New Roman" w:cs="Times New Roman"/>
          <w:color w:val="343434"/>
          <w:lang w:val="fr-CA"/>
        </w:rPr>
        <w:t>)</w:t>
      </w:r>
      <w:r w:rsidR="00DD7FC4" w:rsidRPr="003D6B83">
        <w:rPr>
          <w:rFonts w:ascii="Times New Roman" w:hAnsi="Times New Roman" w:cs="Times New Roman"/>
          <w:color w:val="343434"/>
          <w:lang w:val="fr-CA"/>
        </w:rPr>
        <w:t xml:space="preserve"> </w:t>
      </w:r>
      <w:r w:rsidR="00194665" w:rsidRPr="003D6B83">
        <w:rPr>
          <w:rFonts w:ascii="Times New Roman" w:hAnsi="Times New Roman" w:cs="Times New Roman"/>
          <w:color w:val="343434"/>
          <w:lang w:val="fr-CA"/>
        </w:rPr>
        <w:t>209-2046</w:t>
      </w:r>
    </w:p>
    <w:p w14:paraId="0D3F9E70" w14:textId="77777777" w:rsidR="00892622" w:rsidRPr="003D6B83" w:rsidRDefault="00892622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  <w:lang w:val="fr-CA"/>
        </w:rPr>
      </w:pPr>
    </w:p>
    <w:p w14:paraId="5CADD3B3" w14:textId="29E0BCF2" w:rsidR="00892622" w:rsidRPr="003D6B83" w:rsidRDefault="00892622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  <w:lang w:val="fr-CA"/>
        </w:rPr>
      </w:pPr>
      <w:r w:rsidRPr="003D6B83">
        <w:rPr>
          <w:rFonts w:ascii="Times New Roman" w:hAnsi="Times New Roman" w:cs="Times New Roman"/>
          <w:color w:val="343434"/>
          <w:lang w:val="fr-CA"/>
        </w:rPr>
        <w:t xml:space="preserve">Martin </w:t>
      </w:r>
      <w:proofErr w:type="spellStart"/>
      <w:r w:rsidRPr="003D6B83">
        <w:rPr>
          <w:rFonts w:ascii="Times New Roman" w:hAnsi="Times New Roman" w:cs="Times New Roman"/>
          <w:color w:val="343434"/>
          <w:lang w:val="fr-CA"/>
        </w:rPr>
        <w:t>O’Hanlon</w:t>
      </w:r>
      <w:proofErr w:type="spellEnd"/>
    </w:p>
    <w:p w14:paraId="0B467AC6" w14:textId="0A4AD555" w:rsidR="00892622" w:rsidRPr="003D6B83" w:rsidRDefault="00606527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  <w:lang w:val="fr-CA"/>
        </w:rPr>
      </w:pPr>
      <w:r>
        <w:rPr>
          <w:rFonts w:ascii="Times New Roman" w:hAnsi="Times New Roman" w:cs="Times New Roman"/>
          <w:color w:val="343434"/>
          <w:lang w:val="fr-CA"/>
        </w:rPr>
        <w:t>Pré</w:t>
      </w:r>
      <w:r w:rsidR="00892622" w:rsidRPr="003D6B83">
        <w:rPr>
          <w:rFonts w:ascii="Times New Roman" w:hAnsi="Times New Roman" w:cs="Times New Roman"/>
          <w:color w:val="343434"/>
          <w:lang w:val="fr-CA"/>
        </w:rPr>
        <w:t xml:space="preserve">sident, </w:t>
      </w:r>
      <w:r>
        <w:rPr>
          <w:rFonts w:ascii="Times New Roman" w:hAnsi="Times New Roman" w:cs="Times New Roman"/>
          <w:color w:val="343434"/>
          <w:lang w:val="fr-CA"/>
        </w:rPr>
        <w:t>SCA</w:t>
      </w:r>
      <w:r w:rsidR="00892622" w:rsidRPr="003D6B83">
        <w:rPr>
          <w:rFonts w:ascii="Times New Roman" w:hAnsi="Times New Roman" w:cs="Times New Roman"/>
          <w:color w:val="343434"/>
          <w:lang w:val="fr-CA"/>
        </w:rPr>
        <w:t xml:space="preserve"> Canada</w:t>
      </w:r>
    </w:p>
    <w:p w14:paraId="55E78B6E" w14:textId="686C7330" w:rsidR="00892622" w:rsidRPr="003D6B83" w:rsidRDefault="00892622" w:rsidP="001A0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43434"/>
          <w:lang w:val="fr-CA"/>
        </w:rPr>
      </w:pPr>
      <w:r w:rsidRPr="003D6B83">
        <w:rPr>
          <w:rFonts w:ascii="Times New Roman" w:hAnsi="Times New Roman" w:cs="Times New Roman"/>
          <w:color w:val="343434"/>
          <w:lang w:val="fr-CA"/>
        </w:rPr>
        <w:t>(613) 867-5090</w:t>
      </w:r>
    </w:p>
    <w:sectPr w:rsidR="00892622" w:rsidRPr="003D6B83" w:rsidSect="00E652C2">
      <w:type w:val="continuous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AA"/>
    <w:rsid w:val="000353AA"/>
    <w:rsid w:val="00036AD2"/>
    <w:rsid w:val="00194665"/>
    <w:rsid w:val="001A0FB4"/>
    <w:rsid w:val="00245B92"/>
    <w:rsid w:val="00253A89"/>
    <w:rsid w:val="00270BAB"/>
    <w:rsid w:val="00287E64"/>
    <w:rsid w:val="003D6B83"/>
    <w:rsid w:val="00403F27"/>
    <w:rsid w:val="00460E7F"/>
    <w:rsid w:val="004D1661"/>
    <w:rsid w:val="005E4F81"/>
    <w:rsid w:val="00606527"/>
    <w:rsid w:val="00606AA7"/>
    <w:rsid w:val="00761E1A"/>
    <w:rsid w:val="007C325C"/>
    <w:rsid w:val="007D5BE5"/>
    <w:rsid w:val="007F67F0"/>
    <w:rsid w:val="00845041"/>
    <w:rsid w:val="00892622"/>
    <w:rsid w:val="008A059A"/>
    <w:rsid w:val="009B0760"/>
    <w:rsid w:val="00AE4A9E"/>
    <w:rsid w:val="00B142F8"/>
    <w:rsid w:val="00B445B8"/>
    <w:rsid w:val="00B6251E"/>
    <w:rsid w:val="00BB7F29"/>
    <w:rsid w:val="00C53DD4"/>
    <w:rsid w:val="00C96D1D"/>
    <w:rsid w:val="00CC4459"/>
    <w:rsid w:val="00CD088C"/>
    <w:rsid w:val="00D108B8"/>
    <w:rsid w:val="00D14EF5"/>
    <w:rsid w:val="00DD7FC4"/>
    <w:rsid w:val="00E652C2"/>
    <w:rsid w:val="00F7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84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3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45B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textexposedshow">
    <w:name w:val="text_exposed_show"/>
    <w:basedOn w:val="DefaultParagraphFont"/>
    <w:rsid w:val="00B445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3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45B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textexposedshow">
    <w:name w:val="text_exposed_show"/>
    <w:basedOn w:val="DefaultParagraphFont"/>
    <w:rsid w:val="00B4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cid:D46D2B4E-4331-455C-8B5F-B30E31140931@phub.net.cable.roger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</dc:creator>
  <cp:lastModifiedBy>Deborah Richmond</cp:lastModifiedBy>
  <cp:revision>2</cp:revision>
  <dcterms:created xsi:type="dcterms:W3CDTF">2015-04-07T20:27:00Z</dcterms:created>
  <dcterms:modified xsi:type="dcterms:W3CDTF">2015-04-07T20:27:00Z</dcterms:modified>
</cp:coreProperties>
</file>